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532BB09" w:rsidR="00FD3B62" w:rsidRPr="00FD3B62" w:rsidRDefault="00FD3B62" w:rsidP="005241A2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Stanovisko Rady k žádosti Ministerstva životního prostředí o převod finančních prostředků v rozpočtové kapitole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5941CAE0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FD3B62">
              <w:rPr>
                <w:b/>
                <w:color w:val="0070C0"/>
                <w:sz w:val="28"/>
                <w:szCs w:val="28"/>
              </w:rPr>
              <w:t>14</w:t>
            </w:r>
            <w:r>
              <w:rPr>
                <w:b/>
                <w:color w:val="0070C0"/>
                <w:sz w:val="28"/>
                <w:szCs w:val="28"/>
              </w:rPr>
              <w:t>/B</w:t>
            </w:r>
            <w:r w:rsidR="00FD3B62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269C75A8" w:rsidR="005241A2" w:rsidRPr="002D3C4B" w:rsidRDefault="00FD3B62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dr. Ženíšek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7F74C1F1" w:rsidR="005241A2" w:rsidRPr="002D3C4B" w:rsidRDefault="00FD3B62" w:rsidP="002D3C4B">
            <w:pPr>
              <w:spacing w:before="120" w:after="120"/>
              <w:jc w:val="left"/>
              <w:rPr>
                <w:bCs/>
                <w:i/>
              </w:rPr>
            </w:pPr>
            <w:r w:rsidRPr="008E7EB7">
              <w:rPr>
                <w:i/>
              </w:rPr>
              <w:t>Mgr. Palucha, Ing. Špičková, Odbor VVI, září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6C91166" w14:textId="37F6C70B" w:rsidR="005241A2" w:rsidRPr="009719F6" w:rsidRDefault="00FD3B6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rPr>
                <w:bCs/>
              </w:rPr>
              <w:t>Vrchní ředitel sekce ekonomiky životního prostředí Ministerstva životního prostředí (dále jen „MŽP“) Ing. Jan Kříž zaslal dne 29. srpna 2024 svým dopisem čj. MZP/2025/320/1302 informaci Radě pro výzkum, vývoj a inovace (dále jen „Rada“) o plánované realizaci rozpočtového opatření v rozpočtové kapitole MŽP – převodem 1,10 mil. Kč v roce 2025 z prostředků institucionální podpory na DK RVO na spolufinancování výzkumných projektů Agentury ochrany přírody a krajiny ČR, které jsou realizovány s podporou TA ČR. Celková částka výdajů kapitoly se nezmění, dojde pouze k jednorázovému snížení institucionálních výdajů na DK RVO MŽP v roce 2025 o 1,10 mil. Kč, tj. o 0,37 %.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3D0AE699" w:rsidR="00FD3B62" w:rsidRPr="00826B2F" w:rsidRDefault="00FD3B62" w:rsidP="00FD3B6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FD3B62">
              <w:rPr>
                <w:bCs/>
              </w:rPr>
              <w:t>Žádost MŽP o předložení informace Radě o plánovaném převodu finančních prostředků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7C85B" w14:textId="77777777" w:rsidR="0057588F" w:rsidRDefault="0057588F" w:rsidP="00604B45">
      <w:r>
        <w:separator/>
      </w:r>
    </w:p>
  </w:endnote>
  <w:endnote w:type="continuationSeparator" w:id="0">
    <w:p w14:paraId="3D02F896" w14:textId="77777777" w:rsidR="0057588F" w:rsidRDefault="0057588F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</w:t>
            </w:r>
            <w:proofErr w:type="spellStart"/>
            <w:r w:rsidR="00144F5B" w:rsidRPr="00144F5B">
              <w:rPr>
                <w:sz w:val="16"/>
                <w:szCs w:val="16"/>
              </w:rPr>
              <w:t>Axx</w:t>
            </w:r>
            <w:proofErr w:type="spellEnd"/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5AAB5" w14:textId="77777777" w:rsidR="0057588F" w:rsidRDefault="0057588F" w:rsidP="00604B45">
      <w:r>
        <w:separator/>
      </w:r>
    </w:p>
  </w:footnote>
  <w:footnote w:type="continuationSeparator" w:id="0">
    <w:p w14:paraId="0A8284BC" w14:textId="77777777" w:rsidR="0057588F" w:rsidRDefault="0057588F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2B66435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0"/>
  </w:num>
  <w:num w:numId="3" w16cid:durableId="1893038338">
    <w:abstractNumId w:val="5"/>
  </w:num>
  <w:num w:numId="4" w16cid:durableId="1786805665">
    <w:abstractNumId w:val="7"/>
  </w:num>
  <w:num w:numId="5" w16cid:durableId="1264728757">
    <w:abstractNumId w:val="11"/>
  </w:num>
  <w:num w:numId="6" w16cid:durableId="1901821760">
    <w:abstractNumId w:val="8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2"/>
  </w:num>
  <w:num w:numId="10" w16cid:durableId="1837643966">
    <w:abstractNumId w:val="9"/>
  </w:num>
  <w:num w:numId="11" w16cid:durableId="796532185">
    <w:abstractNumId w:val="1"/>
  </w:num>
  <w:num w:numId="12" w16cid:durableId="2033064661">
    <w:abstractNumId w:val="6"/>
  </w:num>
  <w:num w:numId="13" w16cid:durableId="1833640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7588F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90EF3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0675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0266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4D65"/>
    <w:rsid w:val="00F86F06"/>
    <w:rsid w:val="00FA009E"/>
    <w:rsid w:val="00FB668D"/>
    <w:rsid w:val="00FD3B62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seseznamem1">
    <w:name w:val="Odstavec se seznamem1"/>
    <w:basedOn w:val="Normln"/>
    <w:rsid w:val="00FD3B62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30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10</cp:revision>
  <cp:lastPrinted>2025-02-25T12:21:00Z</cp:lastPrinted>
  <dcterms:created xsi:type="dcterms:W3CDTF">2025-03-05T15:12:00Z</dcterms:created>
  <dcterms:modified xsi:type="dcterms:W3CDTF">2025-09-24T11:02:00Z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